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3D" w:rsidRDefault="0006573D" w:rsidP="0006573D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533775" cy="1847850"/>
            <wp:effectExtent l="19050" t="0" r="9525" b="0"/>
            <wp:docPr id="3" name="Рисунок 2" descr="fab047bec6aff663e9cabb56bd8a8c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b047bec6aff663e9cabb56bd8a8ca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DD" w:rsidRPr="0006573D" w:rsidRDefault="006A160B" w:rsidP="006A16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6573D">
        <w:rPr>
          <w:rFonts w:ascii="Times New Roman" w:hAnsi="Times New Roman" w:cs="Times New Roman"/>
          <w:b/>
          <w:sz w:val="36"/>
          <w:szCs w:val="36"/>
        </w:rPr>
        <w:t>Памятка по предотвращению</w:t>
      </w:r>
      <w:r w:rsidR="007032DD" w:rsidRPr="0006573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7032DD" w:rsidRPr="0006573D">
        <w:rPr>
          <w:rFonts w:ascii="Times New Roman" w:hAnsi="Times New Roman" w:cs="Times New Roman"/>
          <w:b/>
          <w:sz w:val="36"/>
          <w:szCs w:val="36"/>
        </w:rPr>
        <w:t>кибербуллинга</w:t>
      </w:r>
      <w:proofErr w:type="spellEnd"/>
    </w:p>
    <w:p w:rsidR="00AF17CF" w:rsidRPr="00B27C30" w:rsidRDefault="007032DD" w:rsidP="0006573D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B27C30">
        <w:rPr>
          <w:rFonts w:ascii="Times New Roman" w:hAnsi="Times New Roman" w:cs="Times New Roman"/>
          <w:b/>
          <w:i/>
          <w:sz w:val="28"/>
          <w:szCs w:val="28"/>
        </w:rPr>
        <w:t>Объя</w:t>
      </w:r>
      <w:r w:rsidR="006A160B" w:rsidRPr="00B27C30">
        <w:rPr>
          <w:rFonts w:ascii="Times New Roman" w:hAnsi="Times New Roman" w:cs="Times New Roman"/>
          <w:b/>
          <w:i/>
          <w:sz w:val="28"/>
          <w:szCs w:val="28"/>
        </w:rPr>
        <w:t>сните детям</w:t>
      </w:r>
      <w:r w:rsidR="006A160B" w:rsidRPr="00AF17CF">
        <w:rPr>
          <w:rFonts w:ascii="Times New Roman" w:hAnsi="Times New Roman" w:cs="Times New Roman"/>
          <w:sz w:val="28"/>
          <w:szCs w:val="28"/>
        </w:rPr>
        <w:t>, что при общении в И</w:t>
      </w:r>
      <w:r w:rsidRPr="00AF17CF">
        <w:rPr>
          <w:rFonts w:ascii="Times New Roman" w:hAnsi="Times New Roman" w:cs="Times New Roman"/>
          <w:sz w:val="28"/>
          <w:szCs w:val="28"/>
        </w:rPr>
        <w:t xml:space="preserve">нтернете они должны быть </w:t>
      </w:r>
      <w:r w:rsidRPr="00B27C30">
        <w:rPr>
          <w:rFonts w:ascii="Times New Roman" w:hAnsi="Times New Roman" w:cs="Times New Roman"/>
          <w:sz w:val="28"/>
          <w:szCs w:val="28"/>
        </w:rPr>
        <w:t xml:space="preserve">дружелюбными с другими пользователями. </w:t>
      </w:r>
    </w:p>
    <w:p w:rsidR="007032DD" w:rsidRPr="00B27C30" w:rsidRDefault="007032DD" w:rsidP="0006573D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  <w:u w:val="single"/>
        </w:rPr>
      </w:pPr>
      <w:r w:rsidRPr="00B27C30">
        <w:rPr>
          <w:rFonts w:ascii="Times New Roman" w:hAnsi="Times New Roman" w:cs="Times New Roman"/>
          <w:b/>
          <w:i/>
          <w:sz w:val="28"/>
          <w:szCs w:val="28"/>
        </w:rPr>
        <w:t>Научите детей</w:t>
      </w:r>
      <w:r w:rsidRPr="00AF17CF">
        <w:rPr>
          <w:rFonts w:ascii="Times New Roman" w:hAnsi="Times New Roman" w:cs="Times New Roman"/>
          <w:sz w:val="28"/>
          <w:szCs w:val="28"/>
        </w:rPr>
        <w:t xml:space="preserve"> </w:t>
      </w:r>
      <w:r w:rsidRPr="00B27C30">
        <w:rPr>
          <w:rFonts w:ascii="Times New Roman" w:hAnsi="Times New Roman" w:cs="Times New Roman"/>
          <w:sz w:val="28"/>
          <w:szCs w:val="28"/>
        </w:rPr>
        <w:t>правильно реагировать</w:t>
      </w:r>
      <w:r w:rsidRPr="00AF17CF">
        <w:rPr>
          <w:rFonts w:ascii="Times New Roman" w:hAnsi="Times New Roman" w:cs="Times New Roman"/>
          <w:sz w:val="28"/>
          <w:szCs w:val="28"/>
        </w:rPr>
        <w:t xml:space="preserve"> на обидные слова или действия других пользователей. </w:t>
      </w:r>
      <w:r w:rsidRPr="00B27C30">
        <w:rPr>
          <w:rFonts w:ascii="Times New Roman" w:hAnsi="Times New Roman" w:cs="Times New Roman"/>
          <w:sz w:val="28"/>
          <w:szCs w:val="28"/>
        </w:rPr>
        <w:t>Лучший способ испортить хулигану его выходку – отвечать ему полным игнорированием.</w:t>
      </w:r>
    </w:p>
    <w:p w:rsidR="007032DD" w:rsidRPr="00AF17CF" w:rsidRDefault="007032DD" w:rsidP="0006573D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AF17CF">
        <w:rPr>
          <w:rFonts w:ascii="Times New Roman" w:hAnsi="Times New Roman" w:cs="Times New Roman"/>
          <w:sz w:val="28"/>
          <w:szCs w:val="28"/>
        </w:rPr>
        <w:t xml:space="preserve">Если у вас есть информация, что кто-то из друзей или знакомых вашего ребенка подвергается </w:t>
      </w:r>
      <w:proofErr w:type="spellStart"/>
      <w:r w:rsidRPr="00AF17CF">
        <w:rPr>
          <w:rFonts w:ascii="Times New Roman" w:hAnsi="Times New Roman" w:cs="Times New Roman"/>
          <w:sz w:val="28"/>
          <w:szCs w:val="28"/>
        </w:rPr>
        <w:t>кибербуллингу</w:t>
      </w:r>
      <w:proofErr w:type="spellEnd"/>
      <w:r w:rsidRPr="00AF17CF">
        <w:rPr>
          <w:rFonts w:ascii="Times New Roman" w:hAnsi="Times New Roman" w:cs="Times New Roman"/>
          <w:sz w:val="28"/>
          <w:szCs w:val="28"/>
        </w:rPr>
        <w:t xml:space="preserve">, то </w:t>
      </w:r>
      <w:r w:rsidRPr="00AF17CF">
        <w:rPr>
          <w:rFonts w:ascii="Times New Roman" w:hAnsi="Times New Roman" w:cs="Times New Roman"/>
          <w:sz w:val="28"/>
          <w:szCs w:val="28"/>
          <w:u w:val="single"/>
        </w:rPr>
        <w:t xml:space="preserve">сообщите об этом классному руководителю или школьному психологу </w:t>
      </w:r>
      <w:r w:rsidRPr="00AF17CF">
        <w:rPr>
          <w:rFonts w:ascii="Times New Roman" w:hAnsi="Times New Roman" w:cs="Times New Roman"/>
          <w:sz w:val="28"/>
          <w:szCs w:val="28"/>
        </w:rPr>
        <w:t>– необходимо принять меры по защите ребенка.</w:t>
      </w:r>
    </w:p>
    <w:p w:rsidR="007032DD" w:rsidRPr="00AF17CF" w:rsidRDefault="007032DD" w:rsidP="0006573D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B27C30">
        <w:rPr>
          <w:rFonts w:ascii="Times New Roman" w:hAnsi="Times New Roman" w:cs="Times New Roman"/>
          <w:b/>
          <w:i/>
          <w:sz w:val="28"/>
          <w:szCs w:val="28"/>
        </w:rPr>
        <w:t>Объясните детям</w:t>
      </w:r>
      <w:r w:rsidRPr="00AF17CF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B27C30">
        <w:rPr>
          <w:rFonts w:ascii="Times New Roman" w:hAnsi="Times New Roman" w:cs="Times New Roman"/>
          <w:sz w:val="28"/>
          <w:szCs w:val="28"/>
        </w:rPr>
        <w:t>личная информация</w:t>
      </w:r>
      <w:r w:rsidR="00DE725C" w:rsidRPr="00AF17CF">
        <w:rPr>
          <w:rFonts w:ascii="Times New Roman" w:hAnsi="Times New Roman" w:cs="Times New Roman"/>
          <w:sz w:val="28"/>
          <w:szCs w:val="28"/>
        </w:rPr>
        <w:t>, которую они выкладывают в И</w:t>
      </w:r>
      <w:r w:rsidRPr="00AF17CF">
        <w:rPr>
          <w:rFonts w:ascii="Times New Roman" w:hAnsi="Times New Roman" w:cs="Times New Roman"/>
          <w:sz w:val="28"/>
          <w:szCs w:val="28"/>
        </w:rPr>
        <w:t>нтернете (домашний адрес, номер мобильного или домашнего телефона, адрес электронной почты, личные фотографии) может быть использована агрессорами против них.</w:t>
      </w:r>
    </w:p>
    <w:p w:rsidR="007032DD" w:rsidRPr="00AF17CF" w:rsidRDefault="007032DD" w:rsidP="0006573D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B27C30">
        <w:rPr>
          <w:rFonts w:ascii="Times New Roman" w:hAnsi="Times New Roman" w:cs="Times New Roman"/>
          <w:b/>
          <w:i/>
          <w:sz w:val="28"/>
          <w:szCs w:val="28"/>
        </w:rPr>
        <w:t>Помогите ребенку</w:t>
      </w:r>
      <w:r w:rsidRPr="00B27C30">
        <w:rPr>
          <w:rFonts w:ascii="Times New Roman" w:hAnsi="Times New Roman" w:cs="Times New Roman"/>
          <w:sz w:val="28"/>
          <w:szCs w:val="28"/>
        </w:rPr>
        <w:t xml:space="preserve"> найти выход из ситуации</w:t>
      </w:r>
      <w:r w:rsidRPr="00AF17CF">
        <w:rPr>
          <w:rFonts w:ascii="Times New Roman" w:hAnsi="Times New Roman" w:cs="Times New Roman"/>
          <w:sz w:val="28"/>
          <w:szCs w:val="28"/>
        </w:rPr>
        <w:t xml:space="preserve"> – практически на всех форумах и сайтах есть возможность заблокировать обидчика, написать жалобу модератору или администрации сайта, потребовать удаление странички.</w:t>
      </w:r>
    </w:p>
    <w:p w:rsidR="006A160B" w:rsidRPr="00B27C30" w:rsidRDefault="007032DD" w:rsidP="0006573D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B27C30">
        <w:rPr>
          <w:rFonts w:ascii="Times New Roman" w:hAnsi="Times New Roman" w:cs="Times New Roman"/>
          <w:b/>
          <w:i/>
          <w:sz w:val="28"/>
          <w:szCs w:val="28"/>
        </w:rPr>
        <w:t>Поддерживайте доверительные отношения</w:t>
      </w:r>
      <w:r w:rsidRPr="00AF17C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27C30">
        <w:rPr>
          <w:rFonts w:ascii="Times New Roman" w:hAnsi="Times New Roman" w:cs="Times New Roman"/>
          <w:sz w:val="28"/>
          <w:szCs w:val="28"/>
        </w:rPr>
        <w:t>с вашим ребенком</w:t>
      </w:r>
      <w:r w:rsidRPr="00AF17CF">
        <w:rPr>
          <w:rFonts w:ascii="Times New Roman" w:hAnsi="Times New Roman" w:cs="Times New Roman"/>
          <w:sz w:val="28"/>
          <w:szCs w:val="28"/>
        </w:rPr>
        <w:t xml:space="preserve">, чтобы вовремя заметить, если в его адрес начнет поступать агрессия или угрозы. </w:t>
      </w:r>
      <w:r w:rsidRPr="00B27C30">
        <w:rPr>
          <w:rFonts w:ascii="Times New Roman" w:hAnsi="Times New Roman" w:cs="Times New Roman"/>
          <w:sz w:val="28"/>
          <w:szCs w:val="28"/>
        </w:rPr>
        <w:t>Наблюдайте з</w:t>
      </w:r>
      <w:r w:rsidRPr="00AF17CF">
        <w:rPr>
          <w:rFonts w:ascii="Times New Roman" w:hAnsi="Times New Roman" w:cs="Times New Roman"/>
          <w:sz w:val="28"/>
          <w:szCs w:val="28"/>
        </w:rPr>
        <w:t>а его настроением во врем</w:t>
      </w:r>
      <w:r w:rsidR="00DE725C" w:rsidRPr="00AF17CF">
        <w:rPr>
          <w:rFonts w:ascii="Times New Roman" w:hAnsi="Times New Roman" w:cs="Times New Roman"/>
          <w:sz w:val="28"/>
          <w:szCs w:val="28"/>
        </w:rPr>
        <w:t>я и после общения с кем-либо в И</w:t>
      </w:r>
      <w:r w:rsidRPr="00AF17CF">
        <w:rPr>
          <w:rFonts w:ascii="Times New Roman" w:hAnsi="Times New Roman" w:cs="Times New Roman"/>
          <w:sz w:val="28"/>
          <w:szCs w:val="28"/>
        </w:rPr>
        <w:t>нтернете.</w:t>
      </w:r>
      <w:r w:rsidR="006A160B" w:rsidRPr="00AF17CF">
        <w:rPr>
          <w:rFonts w:ascii="Times New Roman" w:hAnsi="Times New Roman" w:cs="Times New Roman"/>
          <w:sz w:val="28"/>
          <w:szCs w:val="28"/>
        </w:rPr>
        <w:t xml:space="preserve"> </w:t>
      </w:r>
      <w:r w:rsidR="00B27C30">
        <w:rPr>
          <w:rFonts w:ascii="Times New Roman" w:hAnsi="Times New Roman" w:cs="Times New Roman"/>
          <w:sz w:val="28"/>
          <w:szCs w:val="28"/>
        </w:rPr>
        <w:t>Х</w:t>
      </w:r>
      <w:r w:rsidR="00DE725C" w:rsidRPr="00AF17CF">
        <w:rPr>
          <w:rFonts w:ascii="Times New Roman" w:hAnsi="Times New Roman" w:cs="Times New Roman"/>
          <w:sz w:val="28"/>
          <w:szCs w:val="28"/>
        </w:rPr>
        <w:t xml:space="preserve">арактерные черты, </w:t>
      </w:r>
      <w:r w:rsidR="00B27C30">
        <w:rPr>
          <w:rFonts w:ascii="Times New Roman" w:hAnsi="Times New Roman" w:cs="Times New Roman"/>
          <w:sz w:val="28"/>
          <w:szCs w:val="28"/>
        </w:rPr>
        <w:t xml:space="preserve">типичные для жертв </w:t>
      </w:r>
      <w:proofErr w:type="spellStart"/>
      <w:r w:rsidR="00B27C30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="00B27C30">
        <w:rPr>
          <w:rFonts w:ascii="Times New Roman" w:hAnsi="Times New Roman" w:cs="Times New Roman"/>
          <w:sz w:val="28"/>
          <w:szCs w:val="28"/>
        </w:rPr>
        <w:t xml:space="preserve">: </w:t>
      </w:r>
      <w:r w:rsidR="00DE725C" w:rsidRPr="00AF17CF">
        <w:rPr>
          <w:rFonts w:ascii="Times New Roman" w:hAnsi="Times New Roman" w:cs="Times New Roman"/>
          <w:sz w:val="28"/>
          <w:szCs w:val="28"/>
        </w:rPr>
        <w:t xml:space="preserve"> часто бывают пугливы, чувствительны, замкнуты и застенчивы; тревожны, </w:t>
      </w:r>
      <w:proofErr w:type="spellStart"/>
      <w:r w:rsidR="00DE725C" w:rsidRPr="00AF17CF">
        <w:rPr>
          <w:rFonts w:ascii="Times New Roman" w:hAnsi="Times New Roman" w:cs="Times New Roman"/>
          <w:sz w:val="28"/>
          <w:szCs w:val="28"/>
        </w:rPr>
        <w:t>неуверены</w:t>
      </w:r>
      <w:proofErr w:type="spellEnd"/>
      <w:r w:rsidR="00DE725C" w:rsidRPr="00AF17CF">
        <w:rPr>
          <w:rFonts w:ascii="Times New Roman" w:hAnsi="Times New Roman" w:cs="Times New Roman"/>
          <w:sz w:val="28"/>
          <w:szCs w:val="28"/>
        </w:rPr>
        <w:t xml:space="preserve"> в себе, склонны к депрессии и чаще своих ровесников думают о самоубийстве; не имеют ни одного близкого друга</w:t>
      </w:r>
      <w:proofErr w:type="gramStart"/>
      <w:r w:rsidR="00DE725C" w:rsidRPr="00AF17CF">
        <w:rPr>
          <w:rFonts w:ascii="Times New Roman" w:hAnsi="Times New Roman" w:cs="Times New Roman"/>
          <w:sz w:val="28"/>
          <w:szCs w:val="28"/>
        </w:rPr>
        <w:t>.</w:t>
      </w:r>
      <w:r w:rsidR="006A160B" w:rsidRPr="00B27C3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6A160B" w:rsidRPr="00B27C30">
        <w:rPr>
          <w:rFonts w:ascii="Times New Roman" w:hAnsi="Times New Roman" w:cs="Times New Roman"/>
          <w:sz w:val="28"/>
          <w:szCs w:val="28"/>
        </w:rPr>
        <w:t>икогда не наказывайте и не ограничивайте действия ребенка в ответ на его признание.</w:t>
      </w:r>
    </w:p>
    <w:p w:rsidR="0006573D" w:rsidRPr="00AC7DD5" w:rsidRDefault="007032DD" w:rsidP="00AC7DD5">
      <w:pPr>
        <w:pStyle w:val="a3"/>
        <w:numPr>
          <w:ilvl w:val="0"/>
          <w:numId w:val="1"/>
        </w:numPr>
        <w:spacing w:after="0"/>
        <w:ind w:left="-284" w:hanging="436"/>
        <w:rPr>
          <w:rFonts w:ascii="Times New Roman" w:hAnsi="Times New Roman" w:cs="Times New Roman"/>
          <w:sz w:val="28"/>
          <w:szCs w:val="28"/>
        </w:rPr>
      </w:pPr>
      <w:r w:rsidRPr="00B27C30">
        <w:rPr>
          <w:rFonts w:ascii="Times New Roman" w:hAnsi="Times New Roman" w:cs="Times New Roman"/>
          <w:b/>
          <w:i/>
          <w:sz w:val="28"/>
          <w:szCs w:val="28"/>
        </w:rPr>
        <w:t>Убедитесь,</w:t>
      </w:r>
      <w:r w:rsidRPr="00AF17CF">
        <w:rPr>
          <w:rFonts w:ascii="Times New Roman" w:hAnsi="Times New Roman" w:cs="Times New Roman"/>
          <w:sz w:val="28"/>
          <w:szCs w:val="28"/>
        </w:rPr>
        <w:t xml:space="preserve"> что оскорбления (</w:t>
      </w:r>
      <w:proofErr w:type="spellStart"/>
      <w:r w:rsidRPr="00AF17CF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AF17CF">
        <w:rPr>
          <w:rFonts w:ascii="Times New Roman" w:hAnsi="Times New Roman" w:cs="Times New Roman"/>
          <w:sz w:val="28"/>
          <w:szCs w:val="28"/>
        </w:rPr>
        <w:t>) из сети не перешли в реальную жизнь. Если поступающие угрозы являются достаточно серьезными, касаются жизни или здоровья ребенка, а также членов вашей семьи, то вы имеете право на защиту со стороны правоохранительных органов, а действия обидчиков могут попадать под статьи действия уголовного и административного кодексов о правонарушениях.</w:t>
      </w:r>
    </w:p>
    <w:sectPr w:rsidR="0006573D" w:rsidRPr="00AC7DD5" w:rsidSect="0006573D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E7A83"/>
    <w:multiLevelType w:val="hybridMultilevel"/>
    <w:tmpl w:val="AF48FA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2DD"/>
    <w:rsid w:val="0001180C"/>
    <w:rsid w:val="0006573D"/>
    <w:rsid w:val="0030216B"/>
    <w:rsid w:val="00374557"/>
    <w:rsid w:val="005F7CF1"/>
    <w:rsid w:val="006A160B"/>
    <w:rsid w:val="007032DD"/>
    <w:rsid w:val="00703BF9"/>
    <w:rsid w:val="00716E03"/>
    <w:rsid w:val="00AB5CD4"/>
    <w:rsid w:val="00AC7DD5"/>
    <w:rsid w:val="00AF17CF"/>
    <w:rsid w:val="00B27C30"/>
    <w:rsid w:val="00DE725C"/>
    <w:rsid w:val="00EE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7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657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57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Валентина</cp:lastModifiedBy>
  <cp:revision>10</cp:revision>
  <dcterms:created xsi:type="dcterms:W3CDTF">2013-03-31T17:53:00Z</dcterms:created>
  <dcterms:modified xsi:type="dcterms:W3CDTF">2018-04-16T06:29:00Z</dcterms:modified>
</cp:coreProperties>
</file>