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05C" w:rsidRDefault="00413D36">
      <w:r>
        <w:rPr>
          <w:rFonts w:ascii="Arial" w:hAnsi="Arial" w:cs="Arial"/>
          <w:color w:val="000000"/>
          <w:shd w:val="clear" w:color="auto" w:fill="FFFFFF"/>
        </w:rPr>
        <w:t>ПАМЯТКИ ПО БЕЗОПАСНОСТИ ДОРОЖНОГО ДВИЖЕНИЯ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С целью привития детям навыков безопасного участия в дорожном движении Центр по профилактике детского дорожно-транспортного травматизма Института воспитания подготовил «Памятки безопасности дорожного движения» для информирования детей дошкольного и школьного возраста, родительской общественности в летний каникулярный период 2023 года.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noProof/>
        </w:rPr>
        <w:drawing>
          <wp:inline distT="0" distB="0" distL="0" distR="0">
            <wp:extent cx="150495" cy="150495"/>
            <wp:effectExtent l="19050" t="0" r="1905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t> Дорожное движение – это сложный процесс, который зависит от большого количества факторов и каждого участника движения: и водителя, и пешехода. Чтобы пешеходу находиться в безопасности нужно оставаться внимательным вблизи проезжей части дороги и при ее переходе.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Факторы, отвлекающие внимание пешеходов: </w:t>
      </w:r>
      <w:hyperlink r:id="rId5" w:tgtFrame="_blank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https://t.me/institut_vospitaniya/3935</w:t>
        </w:r>
      </w:hyperlink>
      <w:r>
        <w:rPr>
          <w:rFonts w:ascii="Arial" w:hAnsi="Arial" w:cs="Arial"/>
          <w:color w:val="000000"/>
          <w:shd w:val="clear" w:color="auto" w:fill="FFFFFF"/>
        </w:rPr>
        <w:t>; </w:t>
      </w:r>
      <w:hyperlink r:id="rId6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https://vk.com/wall-113551114_12496</w:t>
        </w:r>
      </w:hyperlink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noProof/>
        </w:rPr>
        <w:drawing>
          <wp:inline distT="0" distB="0" distL="0" distR="0">
            <wp:extent cx="150495" cy="150495"/>
            <wp:effectExtent l="19050" t="0" r="1905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Велопрогулки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– это хороший способ полезно занять ребенка. Однако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,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напомните ему, что велосипеду не место на проезжей части, что нужно думать о прохожих и управлять своим средством передвижения аккуратно.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Дети на велосипеде: </w:t>
      </w:r>
      <w:hyperlink r:id="rId7" w:tgtFrame="_blank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https://t.me/institut_vospitaniya/3372</w:t>
        </w:r>
      </w:hyperlink>
      <w:r>
        <w:rPr>
          <w:rFonts w:ascii="Arial" w:hAnsi="Arial" w:cs="Arial"/>
          <w:color w:val="000000"/>
          <w:shd w:val="clear" w:color="auto" w:fill="FFFFFF"/>
        </w:rPr>
        <w:t>; </w:t>
      </w:r>
      <w:hyperlink r:id="rId8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https://vk.com/wall113551114_11607</w:t>
        </w:r>
      </w:hyperlink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noProof/>
        </w:rPr>
        <w:drawing>
          <wp:inline distT="0" distB="0" distL="0" distR="0">
            <wp:extent cx="150495" cy="150495"/>
            <wp:effectExtent l="19050" t="0" r="1905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t> Самокаты, скейтборды, ролики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… К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ак правильно передвигаться с использованием средств индивидуальной мобильности? Помните, что, передвигаясь с использованием средств индивидуальной мобильности, вы являетесь пешеходом; во время движения нужно отказаться от использования мобильного телефона, наушников и других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гаджетов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, воздержаться от передвижения при недостаточной освещённости, в узких пространствах, при больших скоплениях людей, а также в местах, где много помех и препятствий.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Как правильно передвигаться, используя средства индивидуальной мобильности (СМИ): </w:t>
      </w:r>
      <w:hyperlink r:id="rId9" w:tgtFrame="_blank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https://t.me/institut_vospitaniya/1348</w:t>
        </w:r>
      </w:hyperlink>
      <w:r>
        <w:rPr>
          <w:rFonts w:ascii="Arial" w:hAnsi="Arial" w:cs="Arial"/>
          <w:color w:val="000000"/>
          <w:shd w:val="clear" w:color="auto" w:fill="FFFFFF"/>
        </w:rPr>
        <w:t>; </w:t>
      </w:r>
      <w:hyperlink r:id="rId10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https://vk.com/wall</w:t>
        </w:r>
        <w:proofErr w:type="gramStart"/>
      </w:hyperlink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noProof/>
        </w:rPr>
        <w:drawing>
          <wp:inline distT="0" distB="0" distL="0" distR="0">
            <wp:extent cx="150495" cy="150495"/>
            <wp:effectExtent l="19050" t="0" r="1905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а дорогах имеются дорожные ловушки: что это такое и как в них не попасть?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Дорожные ловушки: </w:t>
      </w:r>
      <w:hyperlink r:id="rId11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https://vk.com/doc-113551114_657996378</w:t>
        </w:r>
        <w:proofErr w:type="gramStart"/>
      </w:hyperlink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noProof/>
        </w:rPr>
        <w:drawing>
          <wp:inline distT="0" distB="0" distL="0" distR="0">
            <wp:extent cx="150495" cy="150495"/>
            <wp:effectExtent l="19050" t="0" r="1905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ак закрепить знания по безопасности дорожного движения:</w:t>
      </w:r>
      <w:r>
        <w:rPr>
          <w:rFonts w:ascii="Arial" w:hAnsi="Arial" w:cs="Arial"/>
          <w:color w:val="000000"/>
        </w:rPr>
        <w:br/>
      </w:r>
      <w:hyperlink r:id="rId12" w:tgtFrame="_blank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https://t.me/institut_vospitaniya/3767</w:t>
        </w:r>
      </w:hyperlink>
      <w:r>
        <w:rPr>
          <w:rFonts w:ascii="Arial" w:hAnsi="Arial" w:cs="Arial"/>
          <w:color w:val="000000"/>
          <w:shd w:val="clear" w:color="auto" w:fill="FFFFFF"/>
        </w:rPr>
        <w:t>; </w:t>
      </w:r>
      <w:hyperlink r:id="rId13" w:history="1">
        <w:r>
          <w:rPr>
            <w:rStyle w:val="a3"/>
            <w:rFonts w:ascii="Arial" w:hAnsi="Arial" w:cs="Arial"/>
            <w:u w:val="none"/>
            <w:shd w:val="clear" w:color="auto" w:fill="FFFFFF"/>
          </w:rPr>
          <w:t>https://vk.com/wall-113551114_12242</w:t>
        </w:r>
      </w:hyperlink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Расскажите об этом детям, чтобы они знали, как всегда оставаться в безопасности!</w:t>
      </w:r>
    </w:p>
    <w:sectPr w:rsidR="00C51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13D36"/>
    <w:rsid w:val="00413D36"/>
    <w:rsid w:val="00C5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3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3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113551114_11607" TargetMode="External"/><Relationship Id="rId13" Type="http://schemas.openxmlformats.org/officeDocument/2006/relationships/hyperlink" Target="https://vk.com/wall-113551114_1224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t.me%2Finstitut_vospitaniya%2F3372&amp;post=-209739814_309&amp;cc_key=" TargetMode="External"/><Relationship Id="rId12" Type="http://schemas.openxmlformats.org/officeDocument/2006/relationships/hyperlink" Target="https://vk.com/away.php?to=https%3A%2F%2Ft.me%2Finstitut_vospitaniya%2F3767&amp;post=-209739814_309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13551114_12496" TargetMode="External"/><Relationship Id="rId11" Type="http://schemas.openxmlformats.org/officeDocument/2006/relationships/hyperlink" Target="https://vk.com/doc-113551114_657996378" TargetMode="External"/><Relationship Id="rId5" Type="http://schemas.openxmlformats.org/officeDocument/2006/relationships/hyperlink" Target="https://vk.com/away.php?to=https%3A%2F%2Ft.me%2Finstitut_vospitaniya%2F3935&amp;post=-209739814_309&amp;cc_key=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s%3A%2F%2Ft.me%2Finstitut_vospitaniya%2F1348&amp;post=-209739814_309&amp;cc_key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2023-06-27T06:04:00Z</dcterms:created>
  <dcterms:modified xsi:type="dcterms:W3CDTF">2023-06-27T06:05:00Z</dcterms:modified>
</cp:coreProperties>
</file>