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5C" w:rsidRDefault="00413D36">
      <w:r>
        <w:rPr>
          <w:rFonts w:ascii="Arial" w:hAnsi="Arial" w:cs="Arial"/>
          <w:color w:val="000000"/>
          <w:shd w:val="clear" w:color="auto" w:fill="FFFFFF"/>
        </w:rPr>
        <w:t>ПАМЯТКИ ПО БЕЗОПАСНОСТИ ДОРОЖНОГО ДВИЖЕНИЯ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 целью привития детям навыков безопасного участия в дорожном движении Центр по профилактике детского дорожно-транспортного травматизма Института воспитания подготовил «Памятки безопасности дорожного движения» для информирования детей дошкольного и школьного возраста, родительской общественности в летний каникулярный период 2023 года.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>
            <wp:extent cx="150495" cy="150495"/>
            <wp:effectExtent l="19050" t="0" r="1905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Дорожное движение – это сложный процесс, который зависит от большого количества факторов и каждого участника движения: и водителя, и пешехода. Чтобы пешеходу находиться в безопасности нужно оставаться внимательным вблизи проезжей части дороги и при ее переходе.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Факторы, отвлекающие внимание пешеходов: </w:t>
      </w:r>
      <w:hyperlink r:id="rId5" w:tgtFrame="_blank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https://t.me/institut_vospitaniya/3935</w:t>
        </w:r>
      </w:hyperlink>
      <w:r>
        <w:rPr>
          <w:rFonts w:ascii="Arial" w:hAnsi="Arial" w:cs="Arial"/>
          <w:color w:val="000000"/>
          <w:shd w:val="clear" w:color="auto" w:fill="FFFFFF"/>
        </w:rPr>
        <w:t>; </w:t>
      </w:r>
      <w:hyperlink r:id="rId6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https://vk.com/wall-113551114_12496</w:t>
        </w:r>
      </w:hyperlink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>
            <wp:extent cx="150495" cy="150495"/>
            <wp:effectExtent l="19050" t="0" r="1905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Велопрогулки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– это хороший способ полезно занять ребенка. Однако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напомните ему, что велосипеду не место на проезжей части, что нужно думать о прохожих и управлять своим средством передвижения аккуратно.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Дети на велосипеде: </w:t>
      </w:r>
      <w:hyperlink r:id="rId7" w:tgtFrame="_blank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https://t.me/institut_vospitaniya/3372</w:t>
        </w:r>
      </w:hyperlink>
      <w:r>
        <w:rPr>
          <w:rFonts w:ascii="Arial" w:hAnsi="Arial" w:cs="Arial"/>
          <w:color w:val="000000"/>
          <w:shd w:val="clear" w:color="auto" w:fill="FFFFFF"/>
        </w:rPr>
        <w:t>; </w:t>
      </w:r>
      <w:hyperlink r:id="rId8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https://vk.com/wall113551114_11607</w:t>
        </w:r>
      </w:hyperlink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>
            <wp:extent cx="150495" cy="150495"/>
            <wp:effectExtent l="19050" t="0" r="1905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Самокаты, скейтборды, ролики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… 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ак правильно передвигаться с использованием средств индивидуальной мобильности? Помните, что, передвигаясь с использованием средств индивидуальной мобильности, вы являетесь пешеходом; во время движения нужно отказаться от использования мобильного телефона, наушников и других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гаджетов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воздержаться от передвижения при недостаточной освещённости, в узких пространствах, при больших скоплениях людей, а также в местах, где много помех и препятствий.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Как правильно передвигаться, используя средства индивидуальной мобильности (СМИ): </w:t>
      </w:r>
      <w:hyperlink r:id="rId9" w:tgtFrame="_blank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https://t.me/institut_vospitaniya/1348</w:t>
        </w:r>
      </w:hyperlink>
      <w:r>
        <w:rPr>
          <w:rFonts w:ascii="Arial" w:hAnsi="Arial" w:cs="Arial"/>
          <w:color w:val="000000"/>
          <w:shd w:val="clear" w:color="auto" w:fill="FFFFFF"/>
        </w:rPr>
        <w:t>; </w:t>
      </w:r>
      <w:hyperlink r:id="rId10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https://vk.com/wall</w:t>
        </w:r>
        <w:proofErr w:type="gramStart"/>
      </w:hyperlink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>
            <wp:extent cx="150495" cy="150495"/>
            <wp:effectExtent l="19050" t="0" r="1905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а дорогах имеются дорожные ловушки: что это такое и как в них не попасть?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Дорожные ловушки: </w:t>
      </w:r>
      <w:hyperlink r:id="rId11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https://vk.com/doc-113551114_657996378</w:t>
        </w:r>
        <w:proofErr w:type="gramStart"/>
      </w:hyperlink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>
            <wp:extent cx="150495" cy="150495"/>
            <wp:effectExtent l="19050" t="0" r="1905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ак закрепить знания по безопасности дорожного движения:</w:t>
      </w:r>
      <w:r>
        <w:rPr>
          <w:rFonts w:ascii="Arial" w:hAnsi="Arial" w:cs="Arial"/>
          <w:color w:val="000000"/>
        </w:rPr>
        <w:br/>
      </w:r>
      <w:hyperlink r:id="rId12" w:tgtFrame="_blank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https://t.me/institut_vospitaniya/3767</w:t>
        </w:r>
      </w:hyperlink>
      <w:r>
        <w:rPr>
          <w:rFonts w:ascii="Arial" w:hAnsi="Arial" w:cs="Arial"/>
          <w:color w:val="000000"/>
          <w:shd w:val="clear" w:color="auto" w:fill="FFFFFF"/>
        </w:rPr>
        <w:t>; </w:t>
      </w:r>
      <w:hyperlink r:id="rId13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https://vk.com/wall-113551114_12242</w:t>
        </w:r>
      </w:hyperlink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Расскажите об этом детям, чтобы они знали, как всегда оставаться в безопасности!</w:t>
      </w:r>
    </w:p>
    <w:sectPr w:rsidR="00C51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13D36"/>
    <w:rsid w:val="00413D36"/>
    <w:rsid w:val="00C5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3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113551114_11607" TargetMode="External"/><Relationship Id="rId13" Type="http://schemas.openxmlformats.org/officeDocument/2006/relationships/hyperlink" Target="https://vk.com/wall-113551114_122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t.me%2Finstitut_vospitaniya%2F3372&amp;post=-209739814_309&amp;cc_key=" TargetMode="External"/><Relationship Id="rId12" Type="http://schemas.openxmlformats.org/officeDocument/2006/relationships/hyperlink" Target="https://vk.com/away.php?to=https%3A%2F%2Ft.me%2Finstitut_vospitaniya%2F3767&amp;post=-209739814_309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13551114_12496" TargetMode="External"/><Relationship Id="rId11" Type="http://schemas.openxmlformats.org/officeDocument/2006/relationships/hyperlink" Target="https://vk.com/doc-113551114_657996378" TargetMode="External"/><Relationship Id="rId5" Type="http://schemas.openxmlformats.org/officeDocument/2006/relationships/hyperlink" Target="https://vk.com/away.php?to=https%3A%2F%2Ft.me%2Finstitut_vospitaniya%2F3935&amp;post=-209739814_309&amp;cc_key=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s%3A%2F%2Ft.me%2Finstitut_vospitaniya%2F1348&amp;post=-209739814_309&amp;cc_ke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2023-06-27T06:04:00Z</dcterms:created>
  <dcterms:modified xsi:type="dcterms:W3CDTF">2023-06-27T06:05:00Z</dcterms:modified>
</cp:coreProperties>
</file>